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3F24E" w14:textId="77777777" w:rsidR="00944325" w:rsidRPr="003062DD" w:rsidRDefault="00944325" w:rsidP="00944325">
      <w:pPr>
        <w:jc w:val="center"/>
        <w:rPr>
          <w:b/>
          <w:sz w:val="24"/>
          <w:szCs w:val="24"/>
        </w:rPr>
      </w:pPr>
      <w:r w:rsidRPr="003062DD">
        <w:rPr>
          <w:b/>
          <w:sz w:val="24"/>
          <w:szCs w:val="24"/>
        </w:rPr>
        <w:t>Технические требования к предоставляемым файлам для изготовления</w:t>
      </w:r>
    </w:p>
    <w:p w14:paraId="28F37DC4" w14:textId="77777777" w:rsidR="00944325" w:rsidRPr="003062DD" w:rsidRDefault="00944325" w:rsidP="00944325">
      <w:pPr>
        <w:jc w:val="center"/>
        <w:rPr>
          <w:b/>
          <w:sz w:val="24"/>
          <w:szCs w:val="24"/>
        </w:rPr>
      </w:pPr>
      <w:r w:rsidRPr="003062DD">
        <w:rPr>
          <w:b/>
          <w:sz w:val="24"/>
          <w:szCs w:val="24"/>
        </w:rPr>
        <w:t>оригинал-макетов.</w:t>
      </w:r>
    </w:p>
    <w:p w14:paraId="202CA378" w14:textId="77777777" w:rsidR="00944325" w:rsidRPr="003062DD" w:rsidRDefault="00944325" w:rsidP="00944325">
      <w:pPr>
        <w:jc w:val="center"/>
        <w:rPr>
          <w:b/>
          <w:sz w:val="24"/>
          <w:szCs w:val="24"/>
        </w:rPr>
      </w:pPr>
    </w:p>
    <w:p w14:paraId="6B87EF35" w14:textId="77777777" w:rsidR="00944325" w:rsidRPr="003062DD" w:rsidRDefault="00944325" w:rsidP="00944325">
      <w:pPr>
        <w:rPr>
          <w:sz w:val="24"/>
          <w:szCs w:val="24"/>
        </w:rPr>
      </w:pPr>
      <w:r w:rsidRPr="003062DD">
        <w:rPr>
          <w:sz w:val="24"/>
          <w:szCs w:val="24"/>
        </w:rPr>
        <w:t>Заказчик предоставляет файлы, соблюдая следующие требования:</w:t>
      </w:r>
    </w:p>
    <w:p w14:paraId="58F0C26F" w14:textId="77777777" w:rsidR="00944325" w:rsidRPr="003062DD" w:rsidRDefault="00944325" w:rsidP="00944325">
      <w:pPr>
        <w:pStyle w:val="a3"/>
        <w:numPr>
          <w:ilvl w:val="0"/>
          <w:numId w:val="1"/>
        </w:numPr>
        <w:spacing w:after="200" w:line="276" w:lineRule="auto"/>
        <w:ind w:left="567" w:hanging="567"/>
        <w:rPr>
          <w:sz w:val="24"/>
          <w:szCs w:val="24"/>
        </w:rPr>
      </w:pPr>
      <w:r w:rsidRPr="003062DD">
        <w:rPr>
          <w:b/>
          <w:sz w:val="24"/>
          <w:szCs w:val="24"/>
        </w:rPr>
        <w:t>Платформа</w:t>
      </w:r>
      <w:r w:rsidRPr="003062DD">
        <w:rPr>
          <w:sz w:val="24"/>
          <w:szCs w:val="24"/>
        </w:rPr>
        <w:t xml:space="preserve">: </w:t>
      </w:r>
      <w:r w:rsidRPr="003062DD">
        <w:rPr>
          <w:sz w:val="24"/>
          <w:szCs w:val="24"/>
          <w:lang w:val="en-US"/>
        </w:rPr>
        <w:t>PC</w:t>
      </w:r>
    </w:p>
    <w:p w14:paraId="275FF1AB" w14:textId="5BC77D36" w:rsidR="00944325" w:rsidRPr="003062DD" w:rsidRDefault="00944325" w:rsidP="00944325">
      <w:pPr>
        <w:pStyle w:val="a3"/>
        <w:numPr>
          <w:ilvl w:val="0"/>
          <w:numId w:val="1"/>
        </w:numPr>
        <w:spacing w:after="200" w:line="276" w:lineRule="auto"/>
        <w:ind w:left="567" w:hanging="567"/>
        <w:rPr>
          <w:sz w:val="24"/>
          <w:szCs w:val="24"/>
        </w:rPr>
      </w:pPr>
      <w:r w:rsidRPr="003062DD">
        <w:rPr>
          <w:sz w:val="24"/>
          <w:szCs w:val="24"/>
        </w:rPr>
        <w:t xml:space="preserve">Носители: </w:t>
      </w:r>
      <w:r w:rsidRPr="003062DD">
        <w:rPr>
          <w:sz w:val="24"/>
          <w:szCs w:val="24"/>
          <w:lang w:val="en-US"/>
        </w:rPr>
        <w:t>CD</w:t>
      </w:r>
      <w:r w:rsidRPr="003062DD">
        <w:rPr>
          <w:sz w:val="24"/>
          <w:szCs w:val="24"/>
        </w:rPr>
        <w:t xml:space="preserve">, </w:t>
      </w:r>
      <w:r w:rsidR="00564654" w:rsidRPr="003062DD">
        <w:rPr>
          <w:sz w:val="24"/>
          <w:szCs w:val="24"/>
          <w:lang w:val="en-US"/>
        </w:rPr>
        <w:t>DVD</w:t>
      </w:r>
      <w:r w:rsidR="00564654" w:rsidRPr="003062DD">
        <w:rPr>
          <w:sz w:val="24"/>
          <w:szCs w:val="24"/>
        </w:rPr>
        <w:t>, на</w:t>
      </w:r>
      <w:r w:rsidRPr="003062DD">
        <w:rPr>
          <w:sz w:val="24"/>
          <w:szCs w:val="24"/>
        </w:rPr>
        <w:t xml:space="preserve"> </w:t>
      </w:r>
      <w:r w:rsidRPr="003062DD">
        <w:rPr>
          <w:sz w:val="24"/>
          <w:szCs w:val="24"/>
          <w:lang w:val="en-US"/>
        </w:rPr>
        <w:t>Flash</w:t>
      </w:r>
      <w:r w:rsidRPr="003062DD">
        <w:rPr>
          <w:sz w:val="24"/>
          <w:szCs w:val="24"/>
        </w:rPr>
        <w:t xml:space="preserve">, </w:t>
      </w:r>
      <w:r w:rsidRPr="003062DD">
        <w:rPr>
          <w:sz w:val="24"/>
          <w:szCs w:val="24"/>
          <w:lang w:val="en-US"/>
        </w:rPr>
        <w:t>USB</w:t>
      </w:r>
      <w:r w:rsidRPr="003062DD">
        <w:rPr>
          <w:sz w:val="24"/>
          <w:szCs w:val="24"/>
        </w:rPr>
        <w:t>-</w:t>
      </w:r>
      <w:r w:rsidRPr="003062DD">
        <w:rPr>
          <w:sz w:val="24"/>
          <w:szCs w:val="24"/>
          <w:lang w:val="en-US"/>
        </w:rPr>
        <w:t>HDD</w:t>
      </w:r>
      <w:r w:rsidRPr="003062DD">
        <w:rPr>
          <w:sz w:val="24"/>
          <w:szCs w:val="24"/>
        </w:rPr>
        <w:t>.</w:t>
      </w:r>
    </w:p>
    <w:p w14:paraId="26C702B1" w14:textId="4E592D50" w:rsidR="00944325" w:rsidRPr="003062DD" w:rsidRDefault="00944325" w:rsidP="00944325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Содержание</w:t>
      </w:r>
      <w:r w:rsidR="00564654" w:rsidRPr="003062DD">
        <w:rPr>
          <w:sz w:val="24"/>
          <w:szCs w:val="24"/>
        </w:rPr>
        <w:t>: если</w:t>
      </w:r>
      <w:r w:rsidRPr="003062DD">
        <w:rPr>
          <w:sz w:val="24"/>
          <w:szCs w:val="24"/>
        </w:rPr>
        <w:t xml:space="preserve"> носитель содержит электронные версии оригинал-макетов более чем одного наименования (вида) продукции, Заказчиком в указанном носителе должны быть сформированы и поименованы (латинскими буквами) папки наименования (вида) продукции. Файлы, относящиеся к конкретному наименованию (вида) продукции, должны находиться в соответствующей папке.</w:t>
      </w:r>
    </w:p>
    <w:p w14:paraId="3BBF0469" w14:textId="1E59C76B" w:rsidR="00944325" w:rsidRPr="003062DD" w:rsidRDefault="00944325" w:rsidP="00944325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sz w:val="24"/>
          <w:szCs w:val="24"/>
        </w:rPr>
      </w:pPr>
      <w:r w:rsidRPr="003062DD">
        <w:rPr>
          <w:b/>
          <w:sz w:val="24"/>
          <w:szCs w:val="24"/>
        </w:rPr>
        <w:t>Макет</w:t>
      </w:r>
      <w:r w:rsidR="00564654" w:rsidRPr="003062DD">
        <w:rPr>
          <w:b/>
          <w:sz w:val="24"/>
          <w:szCs w:val="24"/>
        </w:rPr>
        <w:t>:</w:t>
      </w:r>
      <w:r w:rsidR="00564654" w:rsidRPr="003062DD">
        <w:rPr>
          <w:sz w:val="24"/>
          <w:szCs w:val="24"/>
        </w:rPr>
        <w:t xml:space="preserve"> обязательно</w:t>
      </w:r>
      <w:r w:rsidRPr="003062DD">
        <w:rPr>
          <w:sz w:val="24"/>
          <w:szCs w:val="24"/>
        </w:rPr>
        <w:t xml:space="preserve"> должен быть приложен распечатанный макет изделия (желательно в цвете) с подписью Заказчика. При отсутствии макета в бумажном виде он распечатывается либо с верстки, либо с </w:t>
      </w:r>
      <w:r w:rsidRPr="003062DD">
        <w:rPr>
          <w:sz w:val="24"/>
          <w:szCs w:val="24"/>
          <w:lang w:val="en-US"/>
        </w:rPr>
        <w:t>PDF</w:t>
      </w:r>
      <w:r w:rsidRPr="003062DD">
        <w:rPr>
          <w:sz w:val="24"/>
          <w:szCs w:val="24"/>
        </w:rPr>
        <w:t>-файла.</w:t>
      </w:r>
    </w:p>
    <w:p w14:paraId="2A190E42" w14:textId="77777777" w:rsidR="00944325" w:rsidRPr="003062DD" w:rsidRDefault="00944325" w:rsidP="00944325">
      <w:pPr>
        <w:pStyle w:val="a3"/>
        <w:numPr>
          <w:ilvl w:val="0"/>
          <w:numId w:val="1"/>
        </w:numPr>
        <w:spacing w:after="200" w:line="276" w:lineRule="auto"/>
        <w:ind w:left="567" w:hanging="567"/>
        <w:jc w:val="both"/>
        <w:rPr>
          <w:sz w:val="24"/>
          <w:szCs w:val="24"/>
        </w:rPr>
      </w:pPr>
      <w:r w:rsidRPr="003062DD">
        <w:rPr>
          <w:b/>
          <w:sz w:val="24"/>
          <w:szCs w:val="24"/>
        </w:rPr>
        <w:t>Верстка:</w:t>
      </w:r>
      <w:r w:rsidRPr="003062DD">
        <w:rPr>
          <w:sz w:val="24"/>
          <w:szCs w:val="24"/>
        </w:rPr>
        <w:t xml:space="preserve"> Верстка многополосных изданий должна быть выполнена в программе </w:t>
      </w:r>
      <w:r w:rsidRPr="003062DD">
        <w:rPr>
          <w:sz w:val="24"/>
          <w:szCs w:val="24"/>
          <w:lang w:val="en-US"/>
        </w:rPr>
        <w:t>Adobe</w:t>
      </w:r>
      <w:r w:rsidRPr="003062DD">
        <w:rPr>
          <w:sz w:val="24"/>
          <w:szCs w:val="24"/>
        </w:rPr>
        <w:t xml:space="preserve"> </w:t>
      </w:r>
      <w:r w:rsidRPr="003062DD">
        <w:rPr>
          <w:sz w:val="24"/>
          <w:szCs w:val="24"/>
          <w:lang w:val="en-US"/>
        </w:rPr>
        <w:t>InDesign</w:t>
      </w:r>
      <w:r w:rsidRPr="003062DD">
        <w:rPr>
          <w:sz w:val="24"/>
          <w:szCs w:val="24"/>
        </w:rPr>
        <w:t xml:space="preserve"> (версии </w:t>
      </w:r>
      <w:r w:rsidRPr="003062DD">
        <w:rPr>
          <w:sz w:val="24"/>
          <w:szCs w:val="24"/>
          <w:lang w:val="en-US"/>
        </w:rPr>
        <w:t>CS</w:t>
      </w:r>
      <w:r w:rsidRPr="003062DD">
        <w:rPr>
          <w:sz w:val="24"/>
          <w:szCs w:val="24"/>
        </w:rPr>
        <w:t>-</w:t>
      </w:r>
      <w:r w:rsidRPr="003062DD">
        <w:rPr>
          <w:sz w:val="24"/>
          <w:szCs w:val="24"/>
          <w:lang w:val="en-US"/>
        </w:rPr>
        <w:t>CS</w:t>
      </w:r>
      <w:r w:rsidRPr="003062DD">
        <w:rPr>
          <w:sz w:val="24"/>
          <w:szCs w:val="24"/>
        </w:rPr>
        <w:t xml:space="preserve">3), затем проверена и собрана командой </w:t>
      </w:r>
      <w:r w:rsidRPr="003062DD">
        <w:rPr>
          <w:sz w:val="24"/>
          <w:szCs w:val="24"/>
          <w:lang w:val="en-US"/>
        </w:rPr>
        <w:t>File</w:t>
      </w:r>
      <w:r w:rsidRPr="003062DD">
        <w:rPr>
          <w:sz w:val="24"/>
          <w:szCs w:val="24"/>
        </w:rPr>
        <w:t>/</w:t>
      </w:r>
      <w:proofErr w:type="spellStart"/>
      <w:r w:rsidRPr="003062DD">
        <w:rPr>
          <w:sz w:val="24"/>
          <w:szCs w:val="24"/>
          <w:lang w:val="en-US"/>
        </w:rPr>
        <w:t>Prefligt</w:t>
      </w:r>
      <w:proofErr w:type="spellEnd"/>
      <w:r w:rsidRPr="003062DD">
        <w:rPr>
          <w:sz w:val="24"/>
          <w:szCs w:val="24"/>
        </w:rPr>
        <w:t>/</w:t>
      </w:r>
      <w:r w:rsidRPr="003062DD">
        <w:rPr>
          <w:sz w:val="24"/>
          <w:szCs w:val="24"/>
          <w:lang w:val="en-US"/>
        </w:rPr>
        <w:t>Package</w:t>
      </w:r>
      <w:r w:rsidRPr="003062DD">
        <w:rPr>
          <w:sz w:val="24"/>
          <w:szCs w:val="24"/>
        </w:rPr>
        <w:t xml:space="preserve"> (в этой же программе), так же верстка может быть выполнена в программе </w:t>
      </w:r>
      <w:r w:rsidRPr="003062DD">
        <w:rPr>
          <w:sz w:val="24"/>
          <w:szCs w:val="24"/>
          <w:lang w:val="en-US"/>
        </w:rPr>
        <w:t>QuarkXPress</w:t>
      </w:r>
      <w:r w:rsidRPr="003062DD">
        <w:rPr>
          <w:sz w:val="24"/>
          <w:szCs w:val="24"/>
        </w:rPr>
        <w:t xml:space="preserve"> (версии 4.1-6.5) и собрана командой </w:t>
      </w:r>
      <w:r w:rsidRPr="003062DD">
        <w:rPr>
          <w:sz w:val="24"/>
          <w:szCs w:val="24"/>
          <w:lang w:val="en-US"/>
        </w:rPr>
        <w:t>File</w:t>
      </w:r>
      <w:r w:rsidRPr="003062DD">
        <w:rPr>
          <w:sz w:val="24"/>
          <w:szCs w:val="24"/>
        </w:rPr>
        <w:t>/</w:t>
      </w:r>
      <w:r w:rsidRPr="003062DD">
        <w:rPr>
          <w:sz w:val="24"/>
          <w:szCs w:val="24"/>
          <w:lang w:val="en-US"/>
        </w:rPr>
        <w:t>Collect</w:t>
      </w:r>
      <w:r w:rsidRPr="003062DD">
        <w:rPr>
          <w:sz w:val="24"/>
          <w:szCs w:val="24"/>
        </w:rPr>
        <w:t xml:space="preserve"> </w:t>
      </w:r>
      <w:r w:rsidRPr="003062DD">
        <w:rPr>
          <w:sz w:val="24"/>
          <w:szCs w:val="24"/>
          <w:lang w:val="en-US"/>
        </w:rPr>
        <w:t>for</w:t>
      </w:r>
      <w:r w:rsidRPr="003062DD">
        <w:rPr>
          <w:sz w:val="24"/>
          <w:szCs w:val="24"/>
        </w:rPr>
        <w:t xml:space="preserve"> </w:t>
      </w:r>
      <w:r w:rsidRPr="003062DD">
        <w:rPr>
          <w:sz w:val="24"/>
          <w:szCs w:val="24"/>
          <w:lang w:val="en-US"/>
        </w:rPr>
        <w:t>Output</w:t>
      </w:r>
      <w:r w:rsidRPr="003062DD">
        <w:rPr>
          <w:sz w:val="24"/>
          <w:szCs w:val="24"/>
        </w:rPr>
        <w:t xml:space="preserve"> (в этой же программе). Для единичных изделий </w:t>
      </w:r>
      <w:r w:rsidRPr="003062DD">
        <w:rPr>
          <w:sz w:val="24"/>
          <w:szCs w:val="24"/>
          <w:lang w:val="en-US"/>
        </w:rPr>
        <w:t>Adobe</w:t>
      </w:r>
      <w:r w:rsidRPr="003062DD">
        <w:rPr>
          <w:sz w:val="24"/>
          <w:szCs w:val="24"/>
        </w:rPr>
        <w:t xml:space="preserve"> </w:t>
      </w:r>
      <w:r w:rsidRPr="003062DD">
        <w:rPr>
          <w:sz w:val="24"/>
          <w:szCs w:val="24"/>
          <w:lang w:val="en-US"/>
        </w:rPr>
        <w:t>illustrator</w:t>
      </w:r>
      <w:r w:rsidRPr="003062DD">
        <w:rPr>
          <w:sz w:val="24"/>
          <w:szCs w:val="24"/>
        </w:rPr>
        <w:t xml:space="preserve"> (8-</w:t>
      </w:r>
      <w:r w:rsidRPr="003062DD">
        <w:rPr>
          <w:sz w:val="24"/>
          <w:szCs w:val="24"/>
          <w:lang w:val="en-US"/>
        </w:rPr>
        <w:t>CS</w:t>
      </w:r>
      <w:r w:rsidRPr="003062DD">
        <w:rPr>
          <w:sz w:val="24"/>
          <w:szCs w:val="24"/>
        </w:rPr>
        <w:t>3).</w:t>
      </w:r>
    </w:p>
    <w:p w14:paraId="1E44B2D9" w14:textId="75353168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 xml:space="preserve">Прием файлов в </w:t>
      </w:r>
      <w:r w:rsidRPr="003062DD">
        <w:rPr>
          <w:sz w:val="24"/>
          <w:szCs w:val="24"/>
          <w:lang w:val="en-US"/>
        </w:rPr>
        <w:t>CorelDraw</w:t>
      </w:r>
      <w:r w:rsidRPr="003062DD">
        <w:rPr>
          <w:sz w:val="24"/>
          <w:szCs w:val="24"/>
        </w:rPr>
        <w:t xml:space="preserve"> оговаривается отдельно. Файлы из программы </w:t>
      </w:r>
      <w:r w:rsidRPr="003062DD">
        <w:rPr>
          <w:sz w:val="24"/>
          <w:szCs w:val="24"/>
          <w:lang w:val="en-US"/>
        </w:rPr>
        <w:t>CorelDRAW</w:t>
      </w:r>
      <w:r w:rsidRPr="003062DD">
        <w:rPr>
          <w:sz w:val="24"/>
          <w:szCs w:val="24"/>
        </w:rPr>
        <w:t xml:space="preserve"> необходимо конвертировать в </w:t>
      </w:r>
      <w:r w:rsidRPr="003062DD">
        <w:rPr>
          <w:sz w:val="24"/>
          <w:szCs w:val="24"/>
          <w:lang w:val="en-US"/>
        </w:rPr>
        <w:t>TIFF</w:t>
      </w:r>
      <w:r w:rsidRPr="003062DD">
        <w:rPr>
          <w:sz w:val="24"/>
          <w:szCs w:val="24"/>
        </w:rPr>
        <w:t xml:space="preserve"> или </w:t>
      </w:r>
      <w:r w:rsidRPr="003062DD">
        <w:rPr>
          <w:sz w:val="24"/>
          <w:szCs w:val="24"/>
          <w:lang w:val="en-US"/>
        </w:rPr>
        <w:t>AI</w:t>
      </w:r>
      <w:r w:rsidRPr="003062DD">
        <w:rPr>
          <w:sz w:val="24"/>
          <w:szCs w:val="24"/>
        </w:rPr>
        <w:t xml:space="preserve"> (</w:t>
      </w:r>
      <w:r w:rsidRPr="003062DD">
        <w:rPr>
          <w:sz w:val="24"/>
          <w:szCs w:val="24"/>
          <w:lang w:val="en-US"/>
        </w:rPr>
        <w:t>illustrator</w:t>
      </w:r>
      <w:r w:rsidRPr="003062DD">
        <w:rPr>
          <w:sz w:val="24"/>
          <w:szCs w:val="24"/>
        </w:rPr>
        <w:t xml:space="preserve">), причём при конвертации некоторые эффекты, созданные в </w:t>
      </w:r>
      <w:r w:rsidR="00564654" w:rsidRPr="003062DD">
        <w:rPr>
          <w:sz w:val="24"/>
          <w:szCs w:val="24"/>
          <w:lang w:val="en-US"/>
        </w:rPr>
        <w:t>CorelDRAW,</w:t>
      </w:r>
      <w:r w:rsidRPr="003062DD">
        <w:rPr>
          <w:sz w:val="24"/>
          <w:szCs w:val="24"/>
        </w:rPr>
        <w:t xml:space="preserve"> могут быть потеряны.</w:t>
      </w:r>
    </w:p>
    <w:p w14:paraId="4C8E0380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Размер страницы должен соответствовать обрезному формату.</w:t>
      </w:r>
    </w:p>
    <w:p w14:paraId="7F292913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Все изделия должны содержать вылеты за обрезной (вырубной) формат по 5 мм. с каждой стороны.</w:t>
      </w:r>
    </w:p>
    <w:p w14:paraId="6919CD76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Все внутренние элементы макета должны отстоять от линии реза не менее чем на 3 мм для листовой продукции и не менее чем на 7 мм для многостраничных изданий.</w:t>
      </w:r>
    </w:p>
    <w:p w14:paraId="1DEC28F9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Предельное количество краски для печати: 320% для работ с ВД лаком, 280% для работ с офсетным лаком.</w:t>
      </w:r>
    </w:p>
    <w:p w14:paraId="07EC8AAA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proofErr w:type="spellStart"/>
      <w:r w:rsidRPr="003062DD">
        <w:rPr>
          <w:sz w:val="24"/>
          <w:szCs w:val="24"/>
        </w:rPr>
        <w:t>Подлинкованные</w:t>
      </w:r>
      <w:proofErr w:type="spellEnd"/>
      <w:r w:rsidRPr="003062DD">
        <w:rPr>
          <w:sz w:val="24"/>
          <w:szCs w:val="24"/>
        </w:rPr>
        <w:t xml:space="preserve"> или вложенные изображенные должны быть не менее 250 </w:t>
      </w:r>
      <w:r w:rsidRPr="003062DD">
        <w:rPr>
          <w:sz w:val="24"/>
          <w:szCs w:val="24"/>
          <w:lang w:val="en-US"/>
        </w:rPr>
        <w:t>dpi</w:t>
      </w:r>
      <w:r w:rsidRPr="003062DD">
        <w:rPr>
          <w:sz w:val="24"/>
          <w:szCs w:val="24"/>
        </w:rPr>
        <w:t xml:space="preserve"> при размере 1:1, иметь цветовую модель </w:t>
      </w:r>
      <w:r w:rsidRPr="003062DD">
        <w:rPr>
          <w:sz w:val="24"/>
          <w:szCs w:val="24"/>
          <w:lang w:val="en-US"/>
        </w:rPr>
        <w:t>CMYK</w:t>
      </w:r>
      <w:r w:rsidRPr="003062DD">
        <w:rPr>
          <w:sz w:val="24"/>
          <w:szCs w:val="24"/>
        </w:rPr>
        <w:t xml:space="preserve">, </w:t>
      </w:r>
      <w:r w:rsidRPr="003062DD">
        <w:rPr>
          <w:sz w:val="24"/>
          <w:szCs w:val="24"/>
          <w:lang w:val="en-US"/>
        </w:rPr>
        <w:t>Grayscale</w:t>
      </w:r>
      <w:r w:rsidRPr="003062DD">
        <w:rPr>
          <w:sz w:val="24"/>
          <w:szCs w:val="24"/>
        </w:rPr>
        <w:t>.</w:t>
      </w:r>
    </w:p>
    <w:p w14:paraId="189043B3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 xml:space="preserve">Значения </w:t>
      </w:r>
      <w:proofErr w:type="spellStart"/>
      <w:r w:rsidRPr="003062DD">
        <w:rPr>
          <w:sz w:val="24"/>
          <w:szCs w:val="24"/>
        </w:rPr>
        <w:t>Overprint</w:t>
      </w:r>
      <w:proofErr w:type="spellEnd"/>
      <w:r w:rsidRPr="003062DD">
        <w:rPr>
          <w:sz w:val="24"/>
          <w:szCs w:val="24"/>
        </w:rPr>
        <w:t xml:space="preserve"> и </w:t>
      </w:r>
      <w:r w:rsidRPr="003062DD">
        <w:rPr>
          <w:sz w:val="24"/>
          <w:szCs w:val="24"/>
          <w:lang w:val="en-US"/>
        </w:rPr>
        <w:t>Trap</w:t>
      </w:r>
      <w:r w:rsidRPr="003062DD">
        <w:rPr>
          <w:sz w:val="24"/>
          <w:szCs w:val="24"/>
        </w:rPr>
        <w:t xml:space="preserve"> должны быть сняты. Если стоят, то необходимо указать в файле в виде текстового примечания.</w:t>
      </w:r>
    </w:p>
    <w:p w14:paraId="7181D662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 xml:space="preserve">Все используемые шрифты должны быть приложены или переведены в кривые (рекомендуется для </w:t>
      </w:r>
      <w:r w:rsidRPr="003062DD">
        <w:rPr>
          <w:sz w:val="24"/>
          <w:szCs w:val="24"/>
          <w:lang w:val="en-US"/>
        </w:rPr>
        <w:t>Adobe</w:t>
      </w:r>
      <w:r w:rsidRPr="003062DD">
        <w:rPr>
          <w:sz w:val="24"/>
          <w:szCs w:val="24"/>
        </w:rPr>
        <w:t xml:space="preserve"> </w:t>
      </w:r>
      <w:r w:rsidRPr="003062DD">
        <w:rPr>
          <w:sz w:val="24"/>
          <w:szCs w:val="24"/>
          <w:lang w:val="en-US"/>
        </w:rPr>
        <w:t>illustrator</w:t>
      </w:r>
      <w:r w:rsidRPr="003062DD">
        <w:rPr>
          <w:sz w:val="24"/>
          <w:szCs w:val="24"/>
        </w:rPr>
        <w:t xml:space="preserve"> или </w:t>
      </w:r>
      <w:r w:rsidRPr="003062DD">
        <w:rPr>
          <w:sz w:val="24"/>
          <w:szCs w:val="24"/>
          <w:lang w:val="en-US"/>
        </w:rPr>
        <w:t>CorelDraw</w:t>
      </w:r>
      <w:r w:rsidRPr="003062DD">
        <w:rPr>
          <w:sz w:val="24"/>
          <w:szCs w:val="24"/>
        </w:rPr>
        <w:t xml:space="preserve">). Нельзя использовать в изделиях стандартные шрифты операционной системы. Прилагаемые шрифты должны содержать не только файл, где содержится информация для отображения на экране, но и файл, загружаемый в печатное устройство (например, для </w:t>
      </w:r>
      <w:r w:rsidRPr="003062DD">
        <w:rPr>
          <w:sz w:val="24"/>
          <w:szCs w:val="24"/>
          <w:lang w:val="en-US"/>
        </w:rPr>
        <w:t>PC</w:t>
      </w:r>
      <w:r w:rsidRPr="003062DD">
        <w:rPr>
          <w:sz w:val="24"/>
          <w:szCs w:val="24"/>
        </w:rPr>
        <w:t xml:space="preserve"> -*.</w:t>
      </w:r>
      <w:proofErr w:type="spellStart"/>
      <w:r w:rsidRPr="003062DD">
        <w:rPr>
          <w:sz w:val="24"/>
          <w:szCs w:val="24"/>
          <w:lang w:val="en-US"/>
        </w:rPr>
        <w:t>pfm</w:t>
      </w:r>
      <w:proofErr w:type="spellEnd"/>
      <w:r w:rsidRPr="003062DD">
        <w:rPr>
          <w:sz w:val="24"/>
          <w:szCs w:val="24"/>
        </w:rPr>
        <w:t xml:space="preserve"> и *.</w:t>
      </w:r>
      <w:proofErr w:type="spellStart"/>
      <w:r w:rsidRPr="003062DD">
        <w:rPr>
          <w:sz w:val="24"/>
          <w:szCs w:val="24"/>
          <w:lang w:val="en-US"/>
        </w:rPr>
        <w:t>pfb</w:t>
      </w:r>
      <w:proofErr w:type="spellEnd"/>
      <w:r w:rsidRPr="003062DD">
        <w:rPr>
          <w:sz w:val="24"/>
          <w:szCs w:val="24"/>
        </w:rPr>
        <w:t xml:space="preserve">), исключение составляют </w:t>
      </w:r>
      <w:proofErr w:type="spellStart"/>
      <w:r w:rsidRPr="003062DD">
        <w:rPr>
          <w:sz w:val="24"/>
          <w:szCs w:val="24"/>
        </w:rPr>
        <w:t>ttf</w:t>
      </w:r>
      <w:proofErr w:type="spellEnd"/>
      <w:r w:rsidRPr="003062DD">
        <w:rPr>
          <w:sz w:val="24"/>
          <w:szCs w:val="24"/>
        </w:rPr>
        <w:t>-шрифты.</w:t>
      </w:r>
    </w:p>
    <w:p w14:paraId="1D0A5BD3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Присутствие «</w:t>
      </w:r>
      <w:proofErr w:type="spellStart"/>
      <w:r w:rsidRPr="003062DD">
        <w:rPr>
          <w:sz w:val="24"/>
          <w:szCs w:val="24"/>
        </w:rPr>
        <w:t>суперэффектов</w:t>
      </w:r>
      <w:proofErr w:type="spellEnd"/>
      <w:r w:rsidRPr="003062DD">
        <w:rPr>
          <w:sz w:val="24"/>
          <w:szCs w:val="24"/>
        </w:rPr>
        <w:t>», таких как, например, прозрачность, в большинстве случаев недопустимо и крайне нежелательно.</w:t>
      </w:r>
    </w:p>
    <w:p w14:paraId="3171689F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 xml:space="preserve">Для изделий с вырубкой, </w:t>
      </w:r>
      <w:proofErr w:type="spellStart"/>
      <w:r w:rsidRPr="003062DD">
        <w:rPr>
          <w:sz w:val="24"/>
          <w:szCs w:val="24"/>
        </w:rPr>
        <w:t>биговкой</w:t>
      </w:r>
      <w:proofErr w:type="spellEnd"/>
      <w:r w:rsidRPr="003062DD">
        <w:rPr>
          <w:sz w:val="24"/>
          <w:szCs w:val="24"/>
        </w:rPr>
        <w:t xml:space="preserve">, выборочным УФ-лаком, тиснением, </w:t>
      </w:r>
      <w:proofErr w:type="spellStart"/>
      <w:r w:rsidRPr="003062DD">
        <w:rPr>
          <w:sz w:val="24"/>
          <w:szCs w:val="24"/>
        </w:rPr>
        <w:t>конгревом</w:t>
      </w:r>
      <w:proofErr w:type="spellEnd"/>
      <w:r w:rsidRPr="003062DD">
        <w:rPr>
          <w:sz w:val="24"/>
          <w:szCs w:val="24"/>
        </w:rPr>
        <w:t xml:space="preserve"> и т.д. файл для печати должен содержать изображение контура для изготовления штампа (штамп изготавливается с лицевой стороны), изображение для вывода пленки на выборочный УФ-лак, изготовление клише для тиснения, </w:t>
      </w:r>
      <w:proofErr w:type="spellStart"/>
      <w:r w:rsidRPr="003062DD">
        <w:rPr>
          <w:sz w:val="24"/>
          <w:szCs w:val="24"/>
        </w:rPr>
        <w:t>конгрева</w:t>
      </w:r>
      <w:proofErr w:type="spellEnd"/>
      <w:r w:rsidRPr="003062DD">
        <w:rPr>
          <w:sz w:val="24"/>
          <w:szCs w:val="24"/>
        </w:rPr>
        <w:t xml:space="preserve"> и т.д. – отдельными слоями.</w:t>
      </w:r>
    </w:p>
    <w:p w14:paraId="66C773BA" w14:textId="77777777" w:rsidR="00944325" w:rsidRPr="00243FD3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243FD3">
        <w:rPr>
          <w:sz w:val="24"/>
          <w:szCs w:val="24"/>
        </w:rPr>
        <w:lastRenderedPageBreak/>
        <w:t xml:space="preserve">Элементы тиснения должны иметь толщину линий не менее 0,2 мм, если элемент является частью общего изображения (рисунка). Отдельно стоящий элемент тиснения должен иметь толщину линии не менее 0,4 мм. </w:t>
      </w:r>
    </w:p>
    <w:p w14:paraId="0CAF89DB" w14:textId="77777777" w:rsidR="00944325" w:rsidRPr="00243FD3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243FD3">
        <w:rPr>
          <w:sz w:val="24"/>
          <w:szCs w:val="24"/>
        </w:rPr>
        <w:t xml:space="preserve">Элементы </w:t>
      </w:r>
      <w:proofErr w:type="spellStart"/>
      <w:r w:rsidRPr="00243FD3">
        <w:rPr>
          <w:sz w:val="24"/>
          <w:szCs w:val="24"/>
        </w:rPr>
        <w:t>конгревного</w:t>
      </w:r>
      <w:proofErr w:type="spellEnd"/>
      <w:r w:rsidRPr="00243FD3">
        <w:rPr>
          <w:sz w:val="24"/>
          <w:szCs w:val="24"/>
        </w:rPr>
        <w:t xml:space="preserve"> тиснения должны иметь толщину линий не менее 0,8мм. </w:t>
      </w:r>
    </w:p>
    <w:p w14:paraId="45483D85" w14:textId="4ED72E4D" w:rsidR="00944325" w:rsidRPr="00243FD3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243FD3">
        <w:rPr>
          <w:sz w:val="24"/>
          <w:szCs w:val="24"/>
        </w:rPr>
        <w:t xml:space="preserve">При изготовлении штампа со встроенным </w:t>
      </w:r>
      <w:proofErr w:type="spellStart"/>
      <w:r w:rsidRPr="00243FD3">
        <w:rPr>
          <w:sz w:val="24"/>
          <w:szCs w:val="24"/>
        </w:rPr>
        <w:t>конгревным</w:t>
      </w:r>
      <w:proofErr w:type="spellEnd"/>
      <w:r w:rsidRPr="00243FD3">
        <w:rPr>
          <w:sz w:val="24"/>
          <w:szCs w:val="24"/>
        </w:rPr>
        <w:t xml:space="preserve"> тиснением, минимальное расстояние от края рисунка до </w:t>
      </w:r>
      <w:proofErr w:type="spellStart"/>
      <w:r w:rsidRPr="00243FD3">
        <w:rPr>
          <w:sz w:val="24"/>
          <w:szCs w:val="24"/>
        </w:rPr>
        <w:t>биговальных</w:t>
      </w:r>
      <w:proofErr w:type="spellEnd"/>
      <w:r w:rsidRPr="00243FD3">
        <w:rPr>
          <w:sz w:val="24"/>
          <w:szCs w:val="24"/>
        </w:rPr>
        <w:t xml:space="preserve"> (вырубных) ножей не менее </w:t>
      </w:r>
      <w:r w:rsidR="00547E66">
        <w:rPr>
          <w:sz w:val="24"/>
          <w:szCs w:val="24"/>
        </w:rPr>
        <w:t>12</w:t>
      </w:r>
      <w:r w:rsidRPr="00243FD3">
        <w:rPr>
          <w:sz w:val="24"/>
          <w:szCs w:val="24"/>
        </w:rPr>
        <w:t xml:space="preserve"> мм</w:t>
      </w:r>
      <w:r w:rsidR="00C642E7">
        <w:rPr>
          <w:sz w:val="24"/>
          <w:szCs w:val="24"/>
        </w:rPr>
        <w:t xml:space="preserve"> по двум противоположным сторонам и по 7 мм у двух других</w:t>
      </w:r>
      <w:r w:rsidRPr="00243FD3">
        <w:rPr>
          <w:sz w:val="24"/>
          <w:szCs w:val="24"/>
        </w:rPr>
        <w:t>.</w:t>
      </w:r>
    </w:p>
    <w:p w14:paraId="7F6D0289" w14:textId="6FF8C8B6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851" w:hanging="567"/>
        <w:jc w:val="both"/>
        <w:rPr>
          <w:sz w:val="24"/>
          <w:szCs w:val="24"/>
        </w:rPr>
      </w:pPr>
      <w:r w:rsidRPr="003062DD">
        <w:rPr>
          <w:sz w:val="24"/>
          <w:szCs w:val="24"/>
        </w:rPr>
        <w:t xml:space="preserve">В работах с использованием красок </w:t>
      </w:r>
      <w:proofErr w:type="spellStart"/>
      <w:r w:rsidRPr="003062DD">
        <w:rPr>
          <w:sz w:val="24"/>
          <w:szCs w:val="24"/>
        </w:rPr>
        <w:t>Pantone</w:t>
      </w:r>
      <w:proofErr w:type="spellEnd"/>
      <w:r w:rsidRPr="003062DD">
        <w:rPr>
          <w:sz w:val="24"/>
          <w:szCs w:val="24"/>
        </w:rPr>
        <w:t xml:space="preserve"> необходимо, чтобы во всех файлах он проходил с одним и тем же именем (пробелы имеют значение) и одинаковой </w:t>
      </w:r>
      <w:r w:rsidRPr="003062DD">
        <w:rPr>
          <w:sz w:val="24"/>
          <w:szCs w:val="24"/>
          <w:lang w:val="en-US"/>
        </w:rPr>
        <w:t>CMYK</w:t>
      </w:r>
      <w:r w:rsidRPr="003062DD">
        <w:rPr>
          <w:sz w:val="24"/>
          <w:szCs w:val="24"/>
        </w:rPr>
        <w:t xml:space="preserve">-маской; все названия, например </w:t>
      </w:r>
      <w:r w:rsidRPr="003062DD">
        <w:rPr>
          <w:sz w:val="24"/>
          <w:szCs w:val="24"/>
          <w:lang w:val="en-US"/>
        </w:rPr>
        <w:t>Pantone</w:t>
      </w:r>
      <w:r w:rsidRPr="003062DD">
        <w:rPr>
          <w:sz w:val="24"/>
          <w:szCs w:val="24"/>
        </w:rPr>
        <w:t xml:space="preserve"> 286 </w:t>
      </w:r>
      <w:r w:rsidRPr="003062DD">
        <w:rPr>
          <w:sz w:val="24"/>
          <w:szCs w:val="24"/>
          <w:lang w:val="en-US"/>
        </w:rPr>
        <w:t>U</w:t>
      </w:r>
      <w:r w:rsidRPr="003062DD">
        <w:rPr>
          <w:sz w:val="24"/>
          <w:szCs w:val="24"/>
        </w:rPr>
        <w:t>, 286</w:t>
      </w:r>
      <w:r w:rsidRPr="003062DD">
        <w:rPr>
          <w:sz w:val="24"/>
          <w:szCs w:val="24"/>
          <w:lang w:val="en-US"/>
        </w:rPr>
        <w:t>CVC</w:t>
      </w:r>
      <w:r w:rsidRPr="003062DD">
        <w:rPr>
          <w:sz w:val="24"/>
          <w:szCs w:val="24"/>
        </w:rPr>
        <w:t xml:space="preserve">, машина будет воспринимать как отдельную краску. </w:t>
      </w:r>
      <w:r w:rsidR="00564654" w:rsidRPr="003062DD">
        <w:rPr>
          <w:sz w:val="24"/>
          <w:szCs w:val="24"/>
        </w:rPr>
        <w:t>Для растровых изображений,</w:t>
      </w:r>
      <w:r w:rsidRPr="003062DD">
        <w:rPr>
          <w:sz w:val="24"/>
          <w:szCs w:val="24"/>
        </w:rPr>
        <w:t xml:space="preserve"> содержащих </w:t>
      </w:r>
      <w:bookmarkStart w:id="0" w:name="_GoBack"/>
      <w:bookmarkEnd w:id="0"/>
      <w:r w:rsidR="00564654" w:rsidRPr="003062DD">
        <w:rPr>
          <w:sz w:val="24"/>
          <w:szCs w:val="24"/>
          <w:lang w:val="en-US"/>
        </w:rPr>
        <w:t>Pantone,</w:t>
      </w:r>
      <w:r w:rsidRPr="003062DD">
        <w:rPr>
          <w:sz w:val="24"/>
          <w:szCs w:val="24"/>
        </w:rPr>
        <w:t xml:space="preserve"> должен быть создан отдельный альфа-канал с нужным цветом. Все лишние цвета, не используемые в работе, должны быть удалены. Все остальные должны быть разложены по </w:t>
      </w:r>
      <w:r w:rsidRPr="003062DD">
        <w:rPr>
          <w:sz w:val="24"/>
          <w:szCs w:val="24"/>
          <w:lang w:val="en-US"/>
        </w:rPr>
        <w:t>CMYK</w:t>
      </w:r>
      <w:r w:rsidRPr="003062DD">
        <w:rPr>
          <w:sz w:val="24"/>
          <w:szCs w:val="24"/>
        </w:rPr>
        <w:t>, за исключением цветов, которые используются в печати.</w:t>
      </w:r>
    </w:p>
    <w:p w14:paraId="14073F34" w14:textId="77777777" w:rsidR="00944325" w:rsidRPr="003062DD" w:rsidRDefault="00944325" w:rsidP="00944325">
      <w:pPr>
        <w:pStyle w:val="a3"/>
        <w:numPr>
          <w:ilvl w:val="0"/>
          <w:numId w:val="1"/>
        </w:numPr>
        <w:spacing w:line="276" w:lineRule="auto"/>
        <w:ind w:left="567" w:hanging="567"/>
        <w:jc w:val="both"/>
        <w:rPr>
          <w:sz w:val="24"/>
          <w:szCs w:val="24"/>
        </w:rPr>
      </w:pPr>
      <w:r w:rsidRPr="003062DD">
        <w:rPr>
          <w:b/>
          <w:sz w:val="24"/>
          <w:szCs w:val="24"/>
          <w:lang w:val="en-US"/>
        </w:rPr>
        <w:t>PDF</w:t>
      </w:r>
      <w:r w:rsidRPr="003062DD">
        <w:rPr>
          <w:sz w:val="24"/>
          <w:szCs w:val="24"/>
        </w:rPr>
        <w:t xml:space="preserve">: Должны быть композитными. </w:t>
      </w:r>
      <w:r w:rsidRPr="003062DD">
        <w:rPr>
          <w:sz w:val="24"/>
          <w:szCs w:val="24"/>
          <w:lang w:val="en-US"/>
        </w:rPr>
        <w:t>PDF</w:t>
      </w:r>
      <w:r w:rsidRPr="003062DD">
        <w:rPr>
          <w:sz w:val="24"/>
          <w:szCs w:val="24"/>
        </w:rPr>
        <w:t xml:space="preserve"> – файл устройства может быть выслан заказчику по желанию.</w:t>
      </w:r>
    </w:p>
    <w:p w14:paraId="75106410" w14:textId="77777777" w:rsidR="00944325" w:rsidRPr="003062DD" w:rsidRDefault="00944325" w:rsidP="00944325">
      <w:pPr>
        <w:ind w:left="567"/>
        <w:rPr>
          <w:sz w:val="24"/>
          <w:szCs w:val="24"/>
        </w:rPr>
      </w:pPr>
      <w:r w:rsidRPr="003062DD">
        <w:rPr>
          <w:sz w:val="24"/>
          <w:szCs w:val="24"/>
        </w:rPr>
        <w:t xml:space="preserve">При записи </w:t>
      </w:r>
      <w:r w:rsidRPr="003062DD">
        <w:rPr>
          <w:sz w:val="24"/>
          <w:szCs w:val="24"/>
          <w:lang w:val="en-US"/>
        </w:rPr>
        <w:t>PDF</w:t>
      </w:r>
      <w:r w:rsidRPr="003062DD">
        <w:rPr>
          <w:sz w:val="24"/>
          <w:szCs w:val="24"/>
        </w:rPr>
        <w:t>:</w:t>
      </w:r>
    </w:p>
    <w:p w14:paraId="10DBA02B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709" w:firstLine="0"/>
        <w:jc w:val="both"/>
        <w:rPr>
          <w:sz w:val="24"/>
          <w:szCs w:val="24"/>
        </w:rPr>
      </w:pPr>
      <w:proofErr w:type="spellStart"/>
      <w:r w:rsidRPr="003062DD">
        <w:rPr>
          <w:sz w:val="24"/>
          <w:szCs w:val="24"/>
        </w:rPr>
        <w:t>линиатура</w:t>
      </w:r>
      <w:proofErr w:type="spellEnd"/>
      <w:r w:rsidRPr="003062DD">
        <w:rPr>
          <w:sz w:val="24"/>
          <w:szCs w:val="24"/>
        </w:rPr>
        <w:t xml:space="preserve"> 175 </w:t>
      </w:r>
      <w:proofErr w:type="spellStart"/>
      <w:r w:rsidRPr="003062DD">
        <w:rPr>
          <w:sz w:val="24"/>
          <w:szCs w:val="24"/>
          <w:lang w:val="en-US"/>
        </w:rPr>
        <w:t>lpi</w:t>
      </w:r>
      <w:proofErr w:type="spellEnd"/>
      <w:r w:rsidRPr="003062DD">
        <w:rPr>
          <w:sz w:val="24"/>
          <w:szCs w:val="24"/>
        </w:rPr>
        <w:t xml:space="preserve"> при разрешении 2400 </w:t>
      </w:r>
      <w:r w:rsidRPr="003062DD">
        <w:rPr>
          <w:sz w:val="24"/>
          <w:szCs w:val="24"/>
          <w:lang w:val="en-US"/>
        </w:rPr>
        <w:t>dpi</w:t>
      </w:r>
      <w:r w:rsidRPr="003062DD">
        <w:rPr>
          <w:sz w:val="24"/>
          <w:szCs w:val="24"/>
        </w:rPr>
        <w:t>;</w:t>
      </w:r>
    </w:p>
    <w:p w14:paraId="549C49E4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709" w:firstLine="0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шрифты должны быть внедрены;</w:t>
      </w:r>
    </w:p>
    <w:p w14:paraId="0ACB997B" w14:textId="77777777" w:rsidR="00944325" w:rsidRPr="003062DD" w:rsidRDefault="00944325" w:rsidP="00944325">
      <w:pPr>
        <w:pStyle w:val="a3"/>
        <w:numPr>
          <w:ilvl w:val="0"/>
          <w:numId w:val="2"/>
        </w:numPr>
        <w:spacing w:after="200" w:line="276" w:lineRule="auto"/>
        <w:ind w:left="709" w:firstLine="0"/>
        <w:jc w:val="both"/>
        <w:rPr>
          <w:sz w:val="24"/>
          <w:szCs w:val="24"/>
        </w:rPr>
      </w:pPr>
      <w:r w:rsidRPr="003062DD">
        <w:rPr>
          <w:sz w:val="24"/>
          <w:szCs w:val="24"/>
        </w:rPr>
        <w:t>изделие должно быть выставлено по центру листа и содержать обрезные метки на расстоянии 5 мм от обрезного формата, информацию о листах и сепарациях, вылеты под обрез;</w:t>
      </w:r>
    </w:p>
    <w:p w14:paraId="1F121439" w14:textId="77777777" w:rsidR="005A203D" w:rsidRDefault="005A203D"/>
    <w:sectPr w:rsidR="005A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04E6A"/>
    <w:multiLevelType w:val="hybridMultilevel"/>
    <w:tmpl w:val="C74EA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91C69"/>
    <w:multiLevelType w:val="hybridMultilevel"/>
    <w:tmpl w:val="568A85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7D"/>
    <w:rsid w:val="00547E66"/>
    <w:rsid w:val="00564654"/>
    <w:rsid w:val="005A203D"/>
    <w:rsid w:val="00944325"/>
    <w:rsid w:val="009E477D"/>
    <w:rsid w:val="00C6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CA89"/>
  <w15:chartTrackingRefBased/>
  <w15:docId w15:val="{55B42C00-837B-403B-8551-27688E5B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443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Чугунова Наталья</dc:creator>
  <cp:keywords/>
  <dc:description/>
  <cp:lastModifiedBy>Чугунова Наталья</cp:lastModifiedBy>
  <cp:revision>4</cp:revision>
  <cp:lastPrinted>2026-05-26T07:10:00Z</cp:lastPrinted>
  <dcterms:created xsi:type="dcterms:W3CDTF">2026-05-26T07:10:00Z</dcterms:created>
  <dcterms:modified xsi:type="dcterms:W3CDTF">2026-05-26T07:35:00Z</dcterms:modified>
</cp:coreProperties>
</file>